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A06DE" w14:textId="515D8CCC" w:rsidR="00F4578D" w:rsidRPr="00FC0FC6" w:rsidRDefault="00381930" w:rsidP="00AB6C18">
      <w:pPr>
        <w:ind w:left="-426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</w:t>
      </w:r>
    </w:p>
    <w:p w14:paraId="64C659E6" w14:textId="317939FD" w:rsidR="00F4578D" w:rsidRPr="00FC0FC6" w:rsidRDefault="00F4578D" w:rsidP="00AB6C18">
      <w:pPr>
        <w:ind w:left="-426"/>
        <w:jc w:val="both"/>
        <w:rPr>
          <w:rFonts w:cstheme="minorHAnsi"/>
          <w:b/>
          <w:bCs/>
        </w:rPr>
      </w:pPr>
      <w:r w:rsidRPr="00FC0FC6">
        <w:rPr>
          <w:rFonts w:cstheme="minorHAnsi"/>
          <w:b/>
          <w:bCs/>
        </w:rPr>
        <w:t xml:space="preserve">RELATÓRIO TÉCNICO Nº </w:t>
      </w:r>
      <w:r w:rsidR="008658BB">
        <w:rPr>
          <w:rFonts w:cstheme="minorHAnsi"/>
          <w:b/>
          <w:bCs/>
        </w:rPr>
        <w:t>01/2022</w:t>
      </w:r>
    </w:p>
    <w:p w14:paraId="2873B1EF" w14:textId="2FAB2305" w:rsidR="00F4578D" w:rsidRPr="00FC0FC6" w:rsidRDefault="00F4578D" w:rsidP="00AB6C18">
      <w:pPr>
        <w:pStyle w:val="Pa44"/>
        <w:ind w:left="-426" w:right="100"/>
        <w:rPr>
          <w:rStyle w:val="A6"/>
          <w:rFonts w:asciiTheme="minorHAnsi" w:hAnsiTheme="minorHAnsi" w:cstheme="minorHAnsi"/>
          <w:sz w:val="22"/>
          <w:szCs w:val="22"/>
        </w:rPr>
      </w:pPr>
      <w:r w:rsidRPr="00FC0FC6">
        <w:rPr>
          <w:rStyle w:val="A6"/>
          <w:rFonts w:asciiTheme="minorHAnsi" w:hAnsiTheme="minorHAnsi" w:cstheme="minorHAnsi"/>
          <w:sz w:val="22"/>
          <w:szCs w:val="22"/>
        </w:rPr>
        <w:t>PROCESSO DE SELEÇÃO EDITAL: Nº 01/202</w:t>
      </w:r>
      <w:r w:rsidR="00DE37C2">
        <w:rPr>
          <w:rStyle w:val="A6"/>
          <w:rFonts w:asciiTheme="minorHAnsi" w:hAnsiTheme="minorHAnsi" w:cstheme="minorHAnsi"/>
          <w:sz w:val="22"/>
          <w:szCs w:val="22"/>
        </w:rPr>
        <w:t>2</w:t>
      </w:r>
    </w:p>
    <w:p w14:paraId="51871757" w14:textId="77777777" w:rsidR="00F4578D" w:rsidRPr="00FC0FC6" w:rsidRDefault="00F4578D" w:rsidP="00AB6C18">
      <w:pPr>
        <w:ind w:left="-426"/>
        <w:jc w:val="both"/>
        <w:rPr>
          <w:rFonts w:cstheme="minorHAnsi"/>
        </w:rPr>
      </w:pPr>
    </w:p>
    <w:p w14:paraId="3223FA05" w14:textId="77777777" w:rsidR="00F4578D" w:rsidRPr="00FC0FC6" w:rsidRDefault="00F4578D" w:rsidP="00AB6C18">
      <w:pPr>
        <w:ind w:left="-426"/>
        <w:jc w:val="both"/>
        <w:rPr>
          <w:rFonts w:cstheme="minorHAnsi"/>
        </w:rPr>
      </w:pPr>
    </w:p>
    <w:p w14:paraId="798412E1" w14:textId="68D44C2D" w:rsidR="00F64CFF" w:rsidRPr="00FC0FC6" w:rsidRDefault="00DE37C2" w:rsidP="00AB6C18">
      <w:pPr>
        <w:ind w:left="-426"/>
        <w:jc w:val="both"/>
        <w:rPr>
          <w:rFonts w:cstheme="minorHAnsi"/>
        </w:rPr>
      </w:pPr>
      <w:r>
        <w:rPr>
          <w:rFonts w:cstheme="minorHAnsi"/>
        </w:rPr>
        <w:t>A Comissão</w:t>
      </w:r>
      <w:r w:rsidR="00F64CFF" w:rsidRPr="00FC0FC6">
        <w:rPr>
          <w:rFonts w:cstheme="minorHAnsi"/>
        </w:rPr>
        <w:t xml:space="preserve"> de Estudo de implementação do Regime de Previdência Complementar </w:t>
      </w:r>
      <w:r w:rsidR="00AF695F" w:rsidRPr="00FC0FC6">
        <w:rPr>
          <w:rFonts w:cstheme="minorHAnsi"/>
        </w:rPr>
        <w:t>do</w:t>
      </w:r>
      <w:r w:rsidR="00F64CFF" w:rsidRPr="00FC0FC6">
        <w:rPr>
          <w:rFonts w:cstheme="minorHAnsi"/>
        </w:rPr>
        <w:t xml:space="preserve"> Município De </w:t>
      </w:r>
      <w:r w:rsidR="00AB6C18">
        <w:rPr>
          <w:rFonts w:cstheme="minorHAnsi"/>
        </w:rPr>
        <w:t>Araputanga</w:t>
      </w:r>
      <w:r w:rsidR="00F64CFF" w:rsidRPr="00FC0FC6">
        <w:rPr>
          <w:rFonts w:cstheme="minorHAnsi"/>
        </w:rPr>
        <w:t>/</w:t>
      </w:r>
      <w:r w:rsidR="00AB6C18">
        <w:rPr>
          <w:rFonts w:cstheme="minorHAnsi"/>
        </w:rPr>
        <w:t>MT</w:t>
      </w:r>
      <w:r w:rsidR="00F64CFF" w:rsidRPr="00FC0FC6">
        <w:rPr>
          <w:rFonts w:cstheme="minorHAnsi"/>
        </w:rPr>
        <w:t xml:space="preserve">, no uso de suas atribuições legais, conforme </w:t>
      </w:r>
      <w:r w:rsidR="00591050">
        <w:rPr>
          <w:rFonts w:cstheme="minorHAnsi"/>
        </w:rPr>
        <w:t xml:space="preserve">Portaria Nº </w:t>
      </w:r>
      <w:r w:rsidR="00AB6C18">
        <w:rPr>
          <w:rFonts w:cstheme="minorHAnsi"/>
        </w:rPr>
        <w:t>200</w:t>
      </w:r>
      <w:r w:rsidRPr="00DE37C2">
        <w:rPr>
          <w:rFonts w:cstheme="minorHAnsi"/>
        </w:rPr>
        <w:t>/202</w:t>
      </w:r>
      <w:r w:rsidR="00AB6C18">
        <w:rPr>
          <w:rFonts w:cstheme="minorHAnsi"/>
        </w:rPr>
        <w:t>2</w:t>
      </w:r>
      <w:r w:rsidR="00AF695F" w:rsidRPr="00FC0FC6">
        <w:rPr>
          <w:rFonts w:cstheme="minorHAnsi"/>
        </w:rPr>
        <w:t>, passa a analisar a proposta recebida da Entidade Fechada da Previdência Complementar que particip</w:t>
      </w:r>
      <w:r w:rsidR="00BD14E7" w:rsidRPr="00FC0FC6">
        <w:rPr>
          <w:rFonts w:cstheme="minorHAnsi"/>
        </w:rPr>
        <w:t>ou</w:t>
      </w:r>
      <w:r w:rsidR="00AF695F" w:rsidRPr="00FC0FC6">
        <w:rPr>
          <w:rFonts w:cstheme="minorHAnsi"/>
        </w:rPr>
        <w:t xml:space="preserve"> do Processo De Seleção Edital nº 01/202</w:t>
      </w:r>
      <w:r>
        <w:rPr>
          <w:rFonts w:cstheme="minorHAnsi"/>
        </w:rPr>
        <w:t>2</w:t>
      </w:r>
      <w:r w:rsidR="00AF695F" w:rsidRPr="00FC0FC6">
        <w:rPr>
          <w:rFonts w:cstheme="minorHAnsi"/>
        </w:rPr>
        <w:t>.</w:t>
      </w:r>
      <w:bookmarkStart w:id="0" w:name="_GoBack"/>
      <w:bookmarkEnd w:id="0"/>
    </w:p>
    <w:p w14:paraId="081D6471" w14:textId="0405FB0B" w:rsidR="00F64CFF" w:rsidRPr="00FC0FC6" w:rsidRDefault="00F64CFF" w:rsidP="00AB6C18">
      <w:pPr>
        <w:ind w:left="-426"/>
        <w:jc w:val="both"/>
        <w:rPr>
          <w:rFonts w:cstheme="minorHAnsi"/>
          <w:b/>
          <w:bCs/>
        </w:rPr>
      </w:pPr>
      <w:r w:rsidRPr="00FC0FC6">
        <w:rPr>
          <w:rFonts w:cstheme="minorHAnsi"/>
          <w:b/>
          <w:bCs/>
        </w:rPr>
        <w:tab/>
      </w:r>
    </w:p>
    <w:p w14:paraId="4934A2D3" w14:textId="01787D40" w:rsidR="004971C0" w:rsidRPr="00FC0FC6" w:rsidRDefault="00471010" w:rsidP="00AB6C18">
      <w:pPr>
        <w:ind w:left="-426"/>
        <w:jc w:val="both"/>
        <w:rPr>
          <w:rFonts w:cstheme="minorHAnsi"/>
          <w:b/>
          <w:bCs/>
        </w:rPr>
      </w:pPr>
      <w:r w:rsidRPr="00FC0FC6">
        <w:rPr>
          <w:rFonts w:cstheme="minorHAnsi"/>
          <w:b/>
          <w:bCs/>
        </w:rPr>
        <w:t xml:space="preserve">1. </w:t>
      </w:r>
      <w:r w:rsidR="00D736C6" w:rsidRPr="00FC0FC6">
        <w:rPr>
          <w:rFonts w:cstheme="minorHAnsi"/>
          <w:b/>
          <w:bCs/>
        </w:rPr>
        <w:t>RELAÇÃO DAS ENTIDADES FECHADAS DA PREVIDÊNCIA COMPLEMENTAR PARTICIPANTE:</w:t>
      </w: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6522"/>
        <w:gridCol w:w="2835"/>
      </w:tblGrid>
      <w:tr w:rsidR="00AB6C18" w:rsidRPr="00007B77" w14:paraId="76E495B6" w14:textId="77777777" w:rsidTr="00A41D7D">
        <w:tc>
          <w:tcPr>
            <w:tcW w:w="6522" w:type="dxa"/>
          </w:tcPr>
          <w:p w14:paraId="1A493FDB" w14:textId="37016620" w:rsidR="00AB6C18" w:rsidRPr="00007B77" w:rsidRDefault="00A41D7D" w:rsidP="00031DD4">
            <w:pPr>
              <w:jc w:val="both"/>
              <w:rPr>
                <w:rFonts w:cstheme="minorHAnsi"/>
              </w:rPr>
            </w:pPr>
            <w:bookmarkStart w:id="1" w:name="_Hlk104472742"/>
            <w:r w:rsidRPr="00007B77">
              <w:rPr>
                <w:rFonts w:cstheme="minorHAnsi"/>
              </w:rPr>
              <w:t>ELETROCEEE – FUNDAÇÃO CEEE DE SEGURIDADE SOCIAL</w:t>
            </w:r>
          </w:p>
        </w:tc>
        <w:tc>
          <w:tcPr>
            <w:tcW w:w="2835" w:type="dxa"/>
          </w:tcPr>
          <w:p w14:paraId="072378F9" w14:textId="77777777" w:rsidR="00AB6C18" w:rsidRPr="00007B77" w:rsidRDefault="00AB6C18" w:rsidP="00031DD4">
            <w:pPr>
              <w:jc w:val="both"/>
              <w:rPr>
                <w:rFonts w:cstheme="minorHAnsi"/>
              </w:rPr>
            </w:pPr>
            <w:r w:rsidRPr="00007B77">
              <w:rPr>
                <w:rFonts w:cstheme="minorHAnsi"/>
              </w:rPr>
              <w:t>CNPJ: 90.884.412/0001-24</w:t>
            </w:r>
          </w:p>
        </w:tc>
      </w:tr>
      <w:tr w:rsidR="00AB6C18" w:rsidRPr="00007B77" w14:paraId="6AB8DE4F" w14:textId="77777777" w:rsidTr="00A41D7D">
        <w:tc>
          <w:tcPr>
            <w:tcW w:w="6522" w:type="dxa"/>
          </w:tcPr>
          <w:p w14:paraId="3A505C3B" w14:textId="61BA4A69" w:rsidR="00AB6C18" w:rsidRPr="00007B77" w:rsidRDefault="00A41D7D" w:rsidP="00031DD4">
            <w:pPr>
              <w:jc w:val="both"/>
              <w:rPr>
                <w:rFonts w:cstheme="minorHAnsi"/>
              </w:rPr>
            </w:pPr>
            <w:bookmarkStart w:id="2" w:name="_Hlk95382968"/>
            <w:r w:rsidRPr="00007B77">
              <w:rPr>
                <w:rFonts w:cstheme="minorHAnsi"/>
              </w:rPr>
              <w:t xml:space="preserve">BBPREVIDÊNCIA </w:t>
            </w:r>
          </w:p>
        </w:tc>
        <w:tc>
          <w:tcPr>
            <w:tcW w:w="2835" w:type="dxa"/>
          </w:tcPr>
          <w:p w14:paraId="37EF19AD" w14:textId="77777777" w:rsidR="00AB6C18" w:rsidRPr="00007B77" w:rsidRDefault="00AB6C18" w:rsidP="00031DD4">
            <w:pPr>
              <w:jc w:val="both"/>
              <w:rPr>
                <w:rFonts w:cstheme="minorHAnsi"/>
              </w:rPr>
            </w:pPr>
            <w:r w:rsidRPr="00007B77">
              <w:rPr>
                <w:rFonts w:cstheme="minorHAnsi"/>
              </w:rPr>
              <w:t>CNPJ: 00.544.659/0001-09</w:t>
            </w:r>
          </w:p>
        </w:tc>
      </w:tr>
      <w:bookmarkEnd w:id="2"/>
      <w:tr w:rsidR="00AB6C18" w:rsidRPr="00007B77" w14:paraId="1CE9FD23" w14:textId="77777777" w:rsidTr="00A41D7D">
        <w:tc>
          <w:tcPr>
            <w:tcW w:w="6522" w:type="dxa"/>
          </w:tcPr>
          <w:p w14:paraId="51355C15" w14:textId="5E978309" w:rsidR="00AB6C18" w:rsidRPr="00007B77" w:rsidRDefault="00A41D7D" w:rsidP="00031DD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FIPECQ – FUNDAÇÃO PREVIDÊNCIA COMPLEMENTAR</w:t>
            </w:r>
          </w:p>
        </w:tc>
        <w:tc>
          <w:tcPr>
            <w:tcW w:w="2835" w:type="dxa"/>
          </w:tcPr>
          <w:p w14:paraId="071A743D" w14:textId="77777777" w:rsidR="00AB6C18" w:rsidRPr="00007B77" w:rsidRDefault="00AB6C18" w:rsidP="00031DD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CNPJ: </w:t>
            </w:r>
            <w:r w:rsidRPr="00782A34">
              <w:rPr>
                <w:rFonts w:cstheme="minorHAnsi"/>
              </w:rPr>
              <w:t>00.529.958/0001-74</w:t>
            </w:r>
          </w:p>
        </w:tc>
      </w:tr>
      <w:tr w:rsidR="00AB6C18" w:rsidRPr="00007B77" w14:paraId="00A5C1D8" w14:textId="77777777" w:rsidTr="00A41D7D">
        <w:tc>
          <w:tcPr>
            <w:tcW w:w="6522" w:type="dxa"/>
          </w:tcPr>
          <w:p w14:paraId="57A0EB4D" w14:textId="0C6DFEA1" w:rsidR="00AB6C18" w:rsidRDefault="00A41D7D" w:rsidP="00031DD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MAG FUNDO DE PENSÃO - </w:t>
            </w:r>
            <w:r>
              <w:t>MONGERAL AEGON FUNDO DE PENSAO</w:t>
            </w:r>
          </w:p>
        </w:tc>
        <w:tc>
          <w:tcPr>
            <w:tcW w:w="2835" w:type="dxa"/>
          </w:tcPr>
          <w:p w14:paraId="536FBCAB" w14:textId="77777777" w:rsidR="00AB6C18" w:rsidRDefault="00AB6C18" w:rsidP="00031DD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CNPJ: 07.146.074/0001-80</w:t>
            </w:r>
          </w:p>
        </w:tc>
      </w:tr>
      <w:tr w:rsidR="00AB6C18" w:rsidRPr="00007B77" w14:paraId="586F19CA" w14:textId="77777777" w:rsidTr="00A41D7D">
        <w:tc>
          <w:tcPr>
            <w:tcW w:w="6522" w:type="dxa"/>
          </w:tcPr>
          <w:p w14:paraId="720A2726" w14:textId="1BEE2A8B" w:rsidR="00AB6C18" w:rsidRDefault="00A41D7D" w:rsidP="00031DD4">
            <w:pPr>
              <w:jc w:val="both"/>
              <w:rPr>
                <w:rFonts w:cstheme="minorHAnsi"/>
              </w:rPr>
            </w:pPr>
            <w:bookmarkStart w:id="3" w:name="_Hlk93392570"/>
            <w:r w:rsidRPr="00782A34">
              <w:rPr>
                <w:rFonts w:cstheme="minorHAnsi"/>
              </w:rPr>
              <w:t>SERPROS FUNDO MULTIPATROCINADO</w:t>
            </w:r>
          </w:p>
        </w:tc>
        <w:tc>
          <w:tcPr>
            <w:tcW w:w="2835" w:type="dxa"/>
          </w:tcPr>
          <w:p w14:paraId="0A8CD90A" w14:textId="77777777" w:rsidR="00AB6C18" w:rsidRDefault="00AB6C18" w:rsidP="00031DD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CNPJ: </w:t>
            </w:r>
            <w:r w:rsidRPr="00782A34">
              <w:rPr>
                <w:rFonts w:cstheme="minorHAnsi"/>
              </w:rPr>
              <w:t>29.738.952/0001-99</w:t>
            </w:r>
          </w:p>
        </w:tc>
      </w:tr>
      <w:bookmarkEnd w:id="1"/>
      <w:bookmarkEnd w:id="3"/>
    </w:tbl>
    <w:p w14:paraId="2A462778" w14:textId="02E48BB6" w:rsidR="00FE28E6" w:rsidRPr="00C46504" w:rsidRDefault="00FE28E6" w:rsidP="00AB6C18">
      <w:pPr>
        <w:ind w:left="-426"/>
        <w:jc w:val="both"/>
        <w:rPr>
          <w:rFonts w:cstheme="minorHAnsi"/>
          <w:b/>
          <w:bCs/>
        </w:rPr>
      </w:pPr>
    </w:p>
    <w:p w14:paraId="0F4E83F3" w14:textId="362E2ADF" w:rsidR="00D736C6" w:rsidRPr="00FC0FC6" w:rsidRDefault="00D736C6" w:rsidP="00AB6C18">
      <w:pPr>
        <w:ind w:left="-426"/>
        <w:jc w:val="both"/>
        <w:rPr>
          <w:rFonts w:cstheme="minorHAnsi"/>
          <w:b/>
          <w:bCs/>
        </w:rPr>
      </w:pPr>
    </w:p>
    <w:p w14:paraId="26B39EB5" w14:textId="45BCD1D0" w:rsidR="0031325D" w:rsidRPr="00FC0FC6" w:rsidRDefault="00ED7F92" w:rsidP="00AB6C18">
      <w:pPr>
        <w:ind w:left="-426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 DO JULGAMENTO DAS PROPOSTAS </w:t>
      </w:r>
    </w:p>
    <w:p w14:paraId="07A8B70B" w14:textId="4E1C7ADC" w:rsidR="00ED7F92" w:rsidRPr="00ED7F92" w:rsidRDefault="00ED7F92" w:rsidP="00AB6C18">
      <w:pPr>
        <w:ind w:left="-426"/>
        <w:jc w:val="both"/>
        <w:rPr>
          <w:rFonts w:cstheme="minorHAnsi"/>
        </w:rPr>
      </w:pPr>
      <w:r>
        <w:rPr>
          <w:rFonts w:cstheme="minorHAnsi"/>
        </w:rPr>
        <w:t>Diante das propostas apresentadas, foi elaborado uma planilha (</w:t>
      </w:r>
      <w:proofErr w:type="spellStart"/>
      <w:r w:rsidRPr="00506350">
        <w:rPr>
          <w:rFonts w:cstheme="minorHAnsi"/>
          <w:b/>
          <w:bCs/>
        </w:rPr>
        <w:t>doc</w:t>
      </w:r>
      <w:proofErr w:type="spellEnd"/>
      <w:r w:rsidRPr="00506350">
        <w:rPr>
          <w:rFonts w:cstheme="minorHAnsi"/>
          <w:b/>
          <w:bCs/>
        </w:rPr>
        <w:t xml:space="preserve"> anexo</w:t>
      </w:r>
      <w:r>
        <w:rPr>
          <w:rFonts w:cstheme="minorHAnsi"/>
        </w:rPr>
        <w:t>), demostrando as condições das propostas de cada Entidade habilitada no Processo de Seleção</w:t>
      </w:r>
      <w:r w:rsidR="00E27F79">
        <w:rPr>
          <w:rFonts w:cstheme="minorHAnsi"/>
        </w:rPr>
        <w:t xml:space="preserve">, bem como, </w:t>
      </w:r>
      <w:r>
        <w:rPr>
          <w:rFonts w:cstheme="minorHAnsi"/>
        </w:rPr>
        <w:t xml:space="preserve">analisada as conformidades das documentações </w:t>
      </w:r>
    </w:p>
    <w:p w14:paraId="22837932" w14:textId="1E9AF4CA" w:rsidR="0085687A" w:rsidRPr="00FC0FC6" w:rsidRDefault="00E27F79" w:rsidP="00AB6C18">
      <w:pPr>
        <w:ind w:left="-426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85687A" w:rsidRPr="00FC0FC6">
        <w:rPr>
          <w:rFonts w:cstheme="minorHAnsi"/>
          <w:b/>
          <w:bCs/>
        </w:rPr>
        <w:t>. CONCLUSÃO</w:t>
      </w:r>
    </w:p>
    <w:p w14:paraId="12C1116C" w14:textId="500FCCDB" w:rsidR="00E27F79" w:rsidRDefault="00DE37C2" w:rsidP="00AB6C18">
      <w:pPr>
        <w:pStyle w:val="Pa44"/>
        <w:ind w:left="-426" w:right="100"/>
        <w:jc w:val="both"/>
        <w:rPr>
          <w:rStyle w:val="A6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Comissão</w:t>
      </w:r>
      <w:r w:rsidR="00B97736" w:rsidRPr="00FC0FC6">
        <w:rPr>
          <w:rFonts w:asciiTheme="minorHAnsi" w:hAnsiTheme="minorHAnsi" w:cstheme="minorHAnsi"/>
          <w:sz w:val="22"/>
          <w:szCs w:val="22"/>
        </w:rPr>
        <w:t xml:space="preserve"> de Estudo ao analisar</w:t>
      </w:r>
      <w:r w:rsidR="00E27F79">
        <w:rPr>
          <w:rFonts w:asciiTheme="minorHAnsi" w:hAnsiTheme="minorHAnsi" w:cstheme="minorHAnsi"/>
          <w:sz w:val="22"/>
          <w:szCs w:val="22"/>
        </w:rPr>
        <w:t>em</w:t>
      </w:r>
      <w:r w:rsidR="00B97736" w:rsidRPr="00FC0FC6">
        <w:rPr>
          <w:rFonts w:asciiTheme="minorHAnsi" w:hAnsiTheme="minorHAnsi" w:cstheme="minorHAnsi"/>
          <w:sz w:val="22"/>
          <w:szCs w:val="22"/>
        </w:rPr>
        <w:t xml:space="preserve"> a</w:t>
      </w:r>
      <w:r w:rsidR="00E27F79">
        <w:rPr>
          <w:rFonts w:asciiTheme="minorHAnsi" w:hAnsiTheme="minorHAnsi" w:cstheme="minorHAnsi"/>
          <w:sz w:val="22"/>
          <w:szCs w:val="22"/>
        </w:rPr>
        <w:t>s</w:t>
      </w:r>
      <w:r w:rsidR="00B97736" w:rsidRPr="00FC0FC6">
        <w:rPr>
          <w:rFonts w:asciiTheme="minorHAnsi" w:hAnsiTheme="minorHAnsi" w:cstheme="minorHAnsi"/>
          <w:sz w:val="22"/>
          <w:szCs w:val="22"/>
        </w:rPr>
        <w:t xml:space="preserve"> proposta</w:t>
      </w:r>
      <w:r w:rsidR="00E27F79">
        <w:rPr>
          <w:rFonts w:asciiTheme="minorHAnsi" w:hAnsiTheme="minorHAnsi" w:cstheme="minorHAnsi"/>
          <w:sz w:val="22"/>
          <w:szCs w:val="22"/>
        </w:rPr>
        <w:t>s</w:t>
      </w:r>
      <w:r w:rsidR="00B97736" w:rsidRPr="00FC0FC6">
        <w:rPr>
          <w:rFonts w:asciiTheme="minorHAnsi" w:hAnsiTheme="minorHAnsi" w:cstheme="minorHAnsi"/>
          <w:sz w:val="22"/>
          <w:szCs w:val="22"/>
        </w:rPr>
        <w:t xml:space="preserve"> técnica</w:t>
      </w:r>
      <w:r w:rsidR="00E27F79">
        <w:rPr>
          <w:rFonts w:asciiTheme="minorHAnsi" w:hAnsiTheme="minorHAnsi" w:cstheme="minorHAnsi"/>
          <w:sz w:val="22"/>
          <w:szCs w:val="22"/>
        </w:rPr>
        <w:t>s</w:t>
      </w:r>
      <w:r w:rsidR="00B97736" w:rsidRPr="00FC0FC6">
        <w:rPr>
          <w:rFonts w:asciiTheme="minorHAnsi" w:hAnsiTheme="minorHAnsi" w:cstheme="minorHAnsi"/>
          <w:sz w:val="22"/>
          <w:szCs w:val="22"/>
        </w:rPr>
        <w:t xml:space="preserve"> e a qualificação técnica da</w:t>
      </w:r>
      <w:r w:rsidR="00E27F79">
        <w:rPr>
          <w:rFonts w:asciiTheme="minorHAnsi" w:hAnsiTheme="minorHAnsi" w:cstheme="minorHAnsi"/>
          <w:sz w:val="22"/>
          <w:szCs w:val="22"/>
        </w:rPr>
        <w:t>s</w:t>
      </w:r>
      <w:r w:rsidR="00B97736" w:rsidRPr="00FC0FC6">
        <w:rPr>
          <w:rFonts w:asciiTheme="minorHAnsi" w:hAnsiTheme="minorHAnsi" w:cstheme="minorHAnsi"/>
          <w:sz w:val="22"/>
          <w:szCs w:val="22"/>
        </w:rPr>
        <w:t xml:space="preserve"> EFPC, constatou que </w:t>
      </w:r>
      <w:r w:rsidR="00E27F79" w:rsidRPr="00E27F79">
        <w:rPr>
          <w:rFonts w:asciiTheme="minorHAnsi" w:hAnsiTheme="minorHAnsi" w:cstheme="minorHAnsi"/>
          <w:sz w:val="22"/>
          <w:szCs w:val="22"/>
        </w:rPr>
        <w:t>BB-PREVIDÊNCIA FUNDO DE PENSÃO BANCO DO BRASIL- CNPJ: 00.544.659/0001-09</w:t>
      </w:r>
      <w:r w:rsidR="00B97736" w:rsidRPr="00FC0FC6">
        <w:rPr>
          <w:rFonts w:asciiTheme="minorHAnsi" w:hAnsiTheme="minorHAnsi" w:cstheme="minorHAnsi"/>
          <w:sz w:val="22"/>
          <w:szCs w:val="22"/>
        </w:rPr>
        <w:t xml:space="preserve"> atendeu todos os requisitos do </w:t>
      </w:r>
      <w:r w:rsidR="00B97736" w:rsidRPr="00FC0FC6">
        <w:rPr>
          <w:rStyle w:val="A6"/>
          <w:rFonts w:asciiTheme="minorHAnsi" w:hAnsiTheme="minorHAnsi" w:cstheme="minorHAnsi"/>
          <w:sz w:val="22"/>
          <w:szCs w:val="22"/>
        </w:rPr>
        <w:t>EDITAL: Nº 01/202</w:t>
      </w:r>
      <w:r>
        <w:rPr>
          <w:rStyle w:val="A6"/>
          <w:rFonts w:asciiTheme="minorHAnsi" w:hAnsiTheme="minorHAnsi" w:cstheme="minorHAnsi"/>
          <w:sz w:val="22"/>
          <w:szCs w:val="22"/>
        </w:rPr>
        <w:t>2</w:t>
      </w:r>
      <w:r w:rsidR="00E27F79">
        <w:rPr>
          <w:rStyle w:val="A6"/>
          <w:rFonts w:asciiTheme="minorHAnsi" w:hAnsiTheme="minorHAnsi" w:cstheme="minorHAnsi"/>
          <w:sz w:val="22"/>
          <w:szCs w:val="22"/>
        </w:rPr>
        <w:t>, bem como sua proposta se destacou nos itens abaixo relacionados:</w:t>
      </w:r>
    </w:p>
    <w:p w14:paraId="74AD52CE" w14:textId="554B1797" w:rsidR="00E20341" w:rsidRPr="00E27F79" w:rsidRDefault="00E27F79" w:rsidP="00AB6C18">
      <w:pPr>
        <w:pStyle w:val="Pa44"/>
        <w:ind w:left="-426" w:right="100"/>
        <w:jc w:val="both"/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>
        <w:rPr>
          <w:rStyle w:val="A6"/>
          <w:rFonts w:asciiTheme="minorHAnsi" w:hAnsiTheme="minorHAnsi" w:cstheme="minorHAnsi"/>
          <w:sz w:val="22"/>
          <w:szCs w:val="22"/>
        </w:rPr>
        <w:t xml:space="preserve"> </w:t>
      </w:r>
    </w:p>
    <w:p w14:paraId="3F00287F" w14:textId="5BCF746A" w:rsidR="00A41D7D" w:rsidRPr="004B2BFC" w:rsidRDefault="00A41D7D" w:rsidP="00A41D7D">
      <w:pPr>
        <w:pStyle w:val="Pa44"/>
        <w:ind w:left="-426" w:right="100"/>
        <w:jc w:val="both"/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Rentabilidade Acumulada últimos 60 meses</w:t>
      </w:r>
      <w:r w:rsidR="00734920"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:  </w:t>
      </w:r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  <w:r w:rsidR="00734920"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85,72% </w:t>
      </w:r>
      <w:proofErr w:type="spellStart"/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a.a</w:t>
      </w:r>
      <w:proofErr w:type="spellEnd"/>
    </w:p>
    <w:p w14:paraId="041E749F" w14:textId="299B9124" w:rsidR="00A41D7D" w:rsidRPr="004B2BFC" w:rsidRDefault="00A41D7D" w:rsidP="00A41D7D">
      <w:pPr>
        <w:pStyle w:val="Pa44"/>
        <w:ind w:left="-426" w:right="100"/>
        <w:jc w:val="both"/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Ativo sob gestão em milhões 2020</w:t>
      </w:r>
      <w:r w:rsidR="00734920"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:</w:t>
      </w:r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  <w:r w:rsidR="00734920"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                            </w:t>
      </w:r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R$9.520.000,000,00</w:t>
      </w:r>
    </w:p>
    <w:p w14:paraId="4C305882" w14:textId="7F56C7F3" w:rsidR="00734920" w:rsidRPr="004B2BFC" w:rsidRDefault="00A41D7D" w:rsidP="00734920">
      <w:pPr>
        <w:pStyle w:val="Pa44"/>
        <w:ind w:left="-426" w:right="100"/>
        <w:jc w:val="both"/>
        <w:rPr>
          <w:rFonts w:asciiTheme="minorHAnsi" w:hAnsiTheme="minorHAnsi" w:cstheme="minorHAnsi"/>
          <w:sz w:val="22"/>
          <w:szCs w:val="22"/>
        </w:rPr>
      </w:pPr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Quantidade de Participante EFPC 2020</w:t>
      </w:r>
      <w:r w:rsidR="00734920"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:</w:t>
      </w:r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  <w:r w:rsidR="00734920"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              </w:t>
      </w:r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175.728</w:t>
      </w:r>
      <w:r w:rsidR="00734920"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</w:p>
    <w:p w14:paraId="2EE69531" w14:textId="4F2AECD6" w:rsidR="00734920" w:rsidRPr="004B2BFC" w:rsidRDefault="00734920" w:rsidP="00A41D7D">
      <w:pPr>
        <w:pStyle w:val="Pa44"/>
        <w:ind w:left="-426" w:right="100"/>
        <w:jc w:val="both"/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Despesas Administrativa/ativo:                                       0,33%</w:t>
      </w:r>
    </w:p>
    <w:p w14:paraId="248810A4" w14:textId="7DF86598" w:rsidR="00A41D7D" w:rsidRPr="004B2BFC" w:rsidRDefault="00A41D7D" w:rsidP="00A41D7D">
      <w:pPr>
        <w:pStyle w:val="Pa44"/>
        <w:ind w:left="-426" w:right="100"/>
        <w:jc w:val="both"/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Despesa Administrativa /Participante</w:t>
      </w:r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  <w:r w:rsidR="00734920"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              </w:t>
      </w:r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R$ 179,46</w:t>
      </w:r>
    </w:p>
    <w:p w14:paraId="452F4F13" w14:textId="4D83FEB6" w:rsidR="00B97736" w:rsidRDefault="00A41D7D" w:rsidP="00A41D7D">
      <w:pPr>
        <w:pStyle w:val="Pa44"/>
        <w:ind w:left="-426" w:right="100"/>
        <w:jc w:val="both"/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Aporte Inicial</w:t>
      </w:r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  <w:r w:rsidR="00734920"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                                                         </w:t>
      </w:r>
      <w:r w:rsidRPr="004B2BFC">
        <w:rPr>
          <w:rStyle w:val="A6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R$ 0,00</w:t>
      </w:r>
    </w:p>
    <w:p w14:paraId="2DFCC62A" w14:textId="77777777" w:rsidR="00A41D7D" w:rsidRPr="00A41D7D" w:rsidRDefault="00A41D7D" w:rsidP="00A41D7D"/>
    <w:p w14:paraId="5D15866B" w14:textId="040FA71A" w:rsidR="00FC0FC6" w:rsidRPr="00A459C6" w:rsidRDefault="00E20341" w:rsidP="00AB6C18">
      <w:pPr>
        <w:ind w:left="-426"/>
        <w:jc w:val="both"/>
        <w:rPr>
          <w:rFonts w:cstheme="minorHAnsi"/>
        </w:rPr>
      </w:pPr>
      <w:r>
        <w:rPr>
          <w:rFonts w:cstheme="minorHAnsi"/>
        </w:rPr>
        <w:lastRenderedPageBreak/>
        <w:t>Quanto aos demais itens também são satisfatórios</w:t>
      </w:r>
      <w:r w:rsidR="00A459C6">
        <w:rPr>
          <w:rFonts w:cstheme="minorHAnsi"/>
        </w:rPr>
        <w:t xml:space="preserve">, demonstrando a </w:t>
      </w:r>
      <w:r w:rsidR="00A459C6" w:rsidRPr="00A459C6">
        <w:rPr>
          <w:rFonts w:cstheme="minorHAnsi"/>
          <w:b/>
          <w:bCs/>
        </w:rPr>
        <w:t>BB-PREVIDÊNCIA FUNDO DE PENSÃO BANCO DO BRASIL</w:t>
      </w:r>
      <w:r w:rsidR="00A459C6" w:rsidRPr="00A459C6">
        <w:rPr>
          <w:rFonts w:cstheme="minorHAnsi"/>
        </w:rPr>
        <w:t xml:space="preserve">, </w:t>
      </w:r>
      <w:r w:rsidR="00A459C6">
        <w:rPr>
          <w:rFonts w:cstheme="minorHAnsi"/>
        </w:rPr>
        <w:t xml:space="preserve">ter segurança no que tange a solvência, liquidez, rentabilidade além da </w:t>
      </w:r>
      <w:r w:rsidR="00327653">
        <w:rPr>
          <w:rFonts w:cstheme="minorHAnsi"/>
        </w:rPr>
        <w:t>transparência</w:t>
      </w:r>
      <w:r w:rsidR="00A459C6">
        <w:rPr>
          <w:rFonts w:cstheme="minorHAnsi"/>
        </w:rPr>
        <w:t xml:space="preserve"> em suas condutas.</w:t>
      </w:r>
    </w:p>
    <w:p w14:paraId="32D55E7B" w14:textId="63E9EE79" w:rsidR="00FC0FC6" w:rsidRPr="00FC0FC6" w:rsidRDefault="00FC0FC6" w:rsidP="00AB6C18">
      <w:pPr>
        <w:ind w:left="-426"/>
        <w:jc w:val="both"/>
        <w:rPr>
          <w:rFonts w:cstheme="minorHAnsi"/>
        </w:rPr>
      </w:pPr>
      <w:r w:rsidRPr="00FC0FC6">
        <w:rPr>
          <w:rFonts w:cstheme="minorHAnsi"/>
        </w:rPr>
        <w:t xml:space="preserve">Deste modo, </w:t>
      </w:r>
      <w:r w:rsidR="00E27F79" w:rsidRPr="00E27F79">
        <w:rPr>
          <w:rFonts w:cstheme="minorHAnsi"/>
        </w:rPr>
        <w:t>BB-PREVIDÊNCIA FUNDO DE PENSÃO BANCO DO BRASIL- CNPJ: 00.544.659/0001-09</w:t>
      </w:r>
      <w:r w:rsidRPr="00FC0FC6">
        <w:rPr>
          <w:rFonts w:cstheme="minorHAnsi"/>
        </w:rPr>
        <w:t xml:space="preserve"> está apta para administrar o plano de benefícios previdenciários dos servidores efetivos da Administração Direta e Indireta do Poder Executivo e o Poder Legislativo do Município de </w:t>
      </w:r>
      <w:r w:rsidR="00734920">
        <w:rPr>
          <w:rFonts w:cstheme="minorHAnsi"/>
        </w:rPr>
        <w:t>Araputanga/MT</w:t>
      </w:r>
      <w:r w:rsidRPr="00FC0FC6">
        <w:rPr>
          <w:rFonts w:cstheme="minorHAnsi"/>
        </w:rPr>
        <w:t xml:space="preserve">. </w:t>
      </w:r>
    </w:p>
    <w:p w14:paraId="42F96A63" w14:textId="77777777" w:rsidR="00B97736" w:rsidRPr="00FC0FC6" w:rsidRDefault="00B97736" w:rsidP="00AB6C18">
      <w:pPr>
        <w:ind w:left="-426"/>
        <w:jc w:val="both"/>
        <w:rPr>
          <w:rFonts w:cstheme="minorHAnsi"/>
        </w:rPr>
      </w:pPr>
    </w:p>
    <w:p w14:paraId="10122B51" w14:textId="3FCDFC4B" w:rsidR="00B97736" w:rsidRPr="00FC0FC6" w:rsidRDefault="00B97736" w:rsidP="00AB6C18">
      <w:pPr>
        <w:ind w:left="-426"/>
        <w:jc w:val="right"/>
        <w:rPr>
          <w:rFonts w:cstheme="minorHAnsi"/>
        </w:rPr>
      </w:pPr>
      <w:r w:rsidRPr="00FC0FC6">
        <w:rPr>
          <w:rFonts w:cstheme="minorHAnsi"/>
        </w:rPr>
        <w:t xml:space="preserve"> </w:t>
      </w:r>
      <w:r w:rsidR="00F31755">
        <w:rPr>
          <w:rFonts w:cstheme="minorHAnsi"/>
        </w:rPr>
        <w:t>Araputanga</w:t>
      </w:r>
      <w:r w:rsidR="00375ABC">
        <w:rPr>
          <w:rFonts w:cstheme="minorHAnsi"/>
        </w:rPr>
        <w:t>/</w:t>
      </w:r>
      <w:r w:rsidR="00F31755">
        <w:rPr>
          <w:rFonts w:cstheme="minorHAnsi"/>
        </w:rPr>
        <w:t>MT</w:t>
      </w:r>
      <w:r w:rsidR="00FC0FC6" w:rsidRPr="00FC0FC6">
        <w:rPr>
          <w:rFonts w:cstheme="minorHAnsi"/>
        </w:rPr>
        <w:t xml:space="preserve">, </w:t>
      </w:r>
      <w:r w:rsidR="00F31755">
        <w:rPr>
          <w:rFonts w:cstheme="minorHAnsi"/>
        </w:rPr>
        <w:t>2</w:t>
      </w:r>
      <w:r w:rsidR="00375ABC">
        <w:rPr>
          <w:rFonts w:cstheme="minorHAnsi"/>
        </w:rPr>
        <w:t>6</w:t>
      </w:r>
      <w:r w:rsidR="00FC0FC6" w:rsidRPr="00FC0FC6">
        <w:rPr>
          <w:rFonts w:cstheme="minorHAnsi"/>
        </w:rPr>
        <w:t xml:space="preserve"> de </w:t>
      </w:r>
      <w:r w:rsidR="00F31755">
        <w:rPr>
          <w:rFonts w:cstheme="minorHAnsi"/>
        </w:rPr>
        <w:t>maio</w:t>
      </w:r>
      <w:r w:rsidR="00FC0FC6" w:rsidRPr="00FC0FC6">
        <w:rPr>
          <w:rFonts w:cstheme="minorHAnsi"/>
        </w:rPr>
        <w:t xml:space="preserve"> de 202</w:t>
      </w:r>
      <w:r w:rsidR="00375ABC">
        <w:rPr>
          <w:rFonts w:cstheme="minorHAnsi"/>
        </w:rPr>
        <w:t>2</w:t>
      </w:r>
      <w:r w:rsidR="00FC0FC6" w:rsidRPr="00FC0FC6">
        <w:rPr>
          <w:rFonts w:cstheme="minorHAnsi"/>
        </w:rPr>
        <w:t>.</w:t>
      </w:r>
    </w:p>
    <w:p w14:paraId="788E5BD4" w14:textId="2414730E" w:rsidR="0085687A" w:rsidRPr="00FC0FC6" w:rsidRDefault="0085687A" w:rsidP="00AB6C18">
      <w:pPr>
        <w:autoSpaceDE w:val="0"/>
        <w:autoSpaceDN w:val="0"/>
        <w:adjustRightInd w:val="0"/>
        <w:spacing w:after="0" w:line="360" w:lineRule="auto"/>
        <w:ind w:left="-426"/>
        <w:jc w:val="both"/>
        <w:rPr>
          <w:rFonts w:cstheme="minorHAnsi"/>
        </w:rPr>
      </w:pPr>
    </w:p>
    <w:p w14:paraId="73AF5C22" w14:textId="77777777" w:rsidR="00327653" w:rsidRPr="00FC0FC6" w:rsidRDefault="00327653" w:rsidP="00AB6C18">
      <w:pPr>
        <w:spacing w:before="120" w:line="360" w:lineRule="auto"/>
        <w:ind w:left="-426"/>
        <w:jc w:val="both"/>
        <w:rPr>
          <w:rFonts w:cstheme="minorHAnsi"/>
          <w:b/>
        </w:rPr>
      </w:pPr>
      <w:r w:rsidRPr="00FC0FC6">
        <w:rPr>
          <w:rFonts w:cstheme="minorHAnsi"/>
          <w:b/>
        </w:rPr>
        <w:t>Assinatura dos integrantes d</w:t>
      </w:r>
      <w:r>
        <w:rPr>
          <w:rFonts w:cstheme="minorHAnsi"/>
          <w:b/>
        </w:rPr>
        <w:t>a Comissão de Estudo do</w:t>
      </w:r>
      <w:r w:rsidRPr="00FC0FC6">
        <w:rPr>
          <w:rFonts w:cstheme="minorHAnsi"/>
          <w:b/>
        </w:rPr>
        <w:t xml:space="preserve"> RPC.</w:t>
      </w:r>
    </w:p>
    <w:p w14:paraId="16A597DA" w14:textId="13D7B3D4" w:rsidR="00D470E1" w:rsidRDefault="00D470E1" w:rsidP="00AB6C18">
      <w:pPr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27E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551A796C" w14:textId="0A8EFD45" w:rsidR="004B2BFC" w:rsidRDefault="004B2BFC" w:rsidP="00AB6C18">
      <w:pPr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BFC">
        <w:rPr>
          <w:rFonts w:ascii="Times New Roman" w:hAnsi="Times New Roman" w:cs="Times New Roman"/>
          <w:b/>
          <w:bCs/>
          <w:sz w:val="24"/>
          <w:szCs w:val="24"/>
        </w:rPr>
        <w:t>VICENTE ANDREOTTO JUNIOR</w:t>
      </w:r>
    </w:p>
    <w:p w14:paraId="687EA85E" w14:textId="43438DE3" w:rsidR="00D470E1" w:rsidRDefault="00D470E1" w:rsidP="00AB6C18">
      <w:pPr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27E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11A720BF" w14:textId="0F3A81C0" w:rsidR="004B2BFC" w:rsidRPr="00FC027E" w:rsidRDefault="004B2BFC" w:rsidP="00AB6C18">
      <w:pPr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BFC">
        <w:rPr>
          <w:rFonts w:ascii="Times New Roman" w:hAnsi="Times New Roman" w:cs="Times New Roman"/>
          <w:b/>
          <w:bCs/>
          <w:sz w:val="24"/>
          <w:szCs w:val="24"/>
        </w:rPr>
        <w:t>MARIONY SOARES DE OLIVEIRA</w:t>
      </w:r>
    </w:p>
    <w:p w14:paraId="5EC35376" w14:textId="0C0854AA" w:rsidR="00D470E1" w:rsidRDefault="00D470E1" w:rsidP="00AB6C18">
      <w:pPr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27E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36A4AD0A" w14:textId="5F729890" w:rsidR="004B2BFC" w:rsidRPr="00FC027E" w:rsidRDefault="004B2BFC" w:rsidP="00AB6C18">
      <w:pPr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BFC">
        <w:rPr>
          <w:rFonts w:ascii="Times New Roman" w:hAnsi="Times New Roman" w:cs="Times New Roman"/>
          <w:b/>
          <w:bCs/>
          <w:sz w:val="24"/>
          <w:szCs w:val="24"/>
        </w:rPr>
        <w:t>REGINALDO LUIZ SCHIAVINATO</w:t>
      </w:r>
    </w:p>
    <w:p w14:paraId="076E54C8" w14:textId="77777777" w:rsidR="00D470E1" w:rsidRDefault="00D470E1" w:rsidP="00AB6C18">
      <w:pPr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27E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44AFFAAC" w14:textId="7B5B245E" w:rsidR="00D470E1" w:rsidRDefault="00D470E1" w:rsidP="00AB6C1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BFC" w:rsidRPr="004B2BFC">
        <w:rPr>
          <w:rFonts w:ascii="Times New Roman" w:hAnsi="Times New Roman" w:cs="Times New Roman"/>
          <w:b/>
          <w:bCs/>
          <w:sz w:val="24"/>
          <w:szCs w:val="24"/>
        </w:rPr>
        <w:t>ELSINO DE FREITAS PRIMO</w:t>
      </w:r>
    </w:p>
    <w:p w14:paraId="4D63AC23" w14:textId="228E7A0B" w:rsidR="004B2BFC" w:rsidRDefault="00D470E1" w:rsidP="004B2BFC">
      <w:pPr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27E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4EECC459" w14:textId="3E26D4CD" w:rsidR="004B2BFC" w:rsidRPr="004B2BFC" w:rsidRDefault="004B2BFC" w:rsidP="004B2BFC">
      <w:pPr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BFC">
        <w:rPr>
          <w:rFonts w:ascii="Times New Roman" w:hAnsi="Times New Roman" w:cs="Times New Roman"/>
          <w:b/>
          <w:bCs/>
          <w:sz w:val="24"/>
          <w:szCs w:val="24"/>
        </w:rPr>
        <w:t>ELENIR DOS SANTOS FERREIRA</w:t>
      </w:r>
    </w:p>
    <w:p w14:paraId="4C29ECC7" w14:textId="77777777" w:rsidR="004B2BFC" w:rsidRDefault="004B2BFC" w:rsidP="004B2BFC">
      <w:pPr>
        <w:spacing w:line="276" w:lineRule="auto"/>
        <w:ind w:firstLine="708"/>
        <w:rPr>
          <w:rFonts w:cs="Times New Roman"/>
        </w:rPr>
      </w:pPr>
    </w:p>
    <w:p w14:paraId="782D4F4A" w14:textId="72BE8753" w:rsidR="0032068C" w:rsidRPr="00FC0FC6" w:rsidRDefault="0032068C" w:rsidP="004B2BFC">
      <w:pPr>
        <w:ind w:left="-426"/>
        <w:rPr>
          <w:rFonts w:cstheme="minorHAnsi"/>
          <w:b/>
          <w:bCs/>
        </w:rPr>
      </w:pPr>
    </w:p>
    <w:p w14:paraId="47A49C97" w14:textId="111834A2" w:rsidR="0032068C" w:rsidRPr="00FC0FC6" w:rsidRDefault="0032068C" w:rsidP="00AB6C18">
      <w:pPr>
        <w:ind w:left="-426"/>
        <w:rPr>
          <w:rFonts w:cstheme="minorHAnsi"/>
          <w:b/>
          <w:bCs/>
        </w:rPr>
      </w:pPr>
    </w:p>
    <w:p w14:paraId="68A7F447" w14:textId="0E53484C" w:rsidR="0032068C" w:rsidRPr="00FC0FC6" w:rsidRDefault="0032068C" w:rsidP="00AB6C18">
      <w:pPr>
        <w:ind w:left="-426"/>
        <w:rPr>
          <w:rFonts w:cstheme="minorHAnsi"/>
          <w:b/>
          <w:bCs/>
        </w:rPr>
      </w:pPr>
    </w:p>
    <w:p w14:paraId="2C0952CB" w14:textId="7CB9FEA6" w:rsidR="0032068C" w:rsidRPr="00FC0FC6" w:rsidRDefault="0032068C" w:rsidP="00AB6C18">
      <w:pPr>
        <w:ind w:left="-426"/>
        <w:rPr>
          <w:rFonts w:cstheme="minorHAnsi"/>
          <w:b/>
          <w:bCs/>
        </w:rPr>
      </w:pPr>
    </w:p>
    <w:p w14:paraId="066B1C65" w14:textId="562D0C5B" w:rsidR="0032068C" w:rsidRPr="00FC0FC6" w:rsidRDefault="0032068C" w:rsidP="00AB6C18">
      <w:pPr>
        <w:ind w:left="-426"/>
        <w:rPr>
          <w:rFonts w:cstheme="minorHAnsi"/>
          <w:b/>
          <w:bCs/>
        </w:rPr>
      </w:pPr>
    </w:p>
    <w:p w14:paraId="193FEBB5" w14:textId="444240C4" w:rsidR="0032068C" w:rsidRPr="00FC0FC6" w:rsidRDefault="0032068C" w:rsidP="00AB6C18">
      <w:pPr>
        <w:ind w:left="-426"/>
        <w:rPr>
          <w:rFonts w:cstheme="minorHAnsi"/>
          <w:b/>
          <w:bCs/>
        </w:rPr>
      </w:pPr>
    </w:p>
    <w:p w14:paraId="3CBB7A04" w14:textId="7F44CAFC" w:rsidR="0032068C" w:rsidRPr="00FC0FC6" w:rsidRDefault="0032068C" w:rsidP="00AB6C18">
      <w:pPr>
        <w:ind w:left="-426"/>
        <w:rPr>
          <w:rFonts w:cstheme="minorHAnsi"/>
          <w:b/>
          <w:bCs/>
        </w:rPr>
      </w:pPr>
    </w:p>
    <w:p w14:paraId="1D5FB542" w14:textId="330CAC17" w:rsidR="008B50BD" w:rsidRPr="00FC0FC6" w:rsidRDefault="008B50BD" w:rsidP="00AB6C18">
      <w:pPr>
        <w:ind w:left="-426"/>
        <w:rPr>
          <w:rFonts w:cstheme="minorHAnsi"/>
          <w:b/>
          <w:bCs/>
        </w:rPr>
      </w:pPr>
    </w:p>
    <w:sectPr w:rsidR="008B50BD" w:rsidRPr="00FC0FC6" w:rsidSect="00AB6C18">
      <w:headerReference w:type="default" r:id="rId8"/>
      <w:footerReference w:type="default" r:id="rId9"/>
      <w:pgSz w:w="11906" w:h="16838"/>
      <w:pgMar w:top="85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08AF0" w14:textId="77777777" w:rsidR="009B7C4D" w:rsidRDefault="009B7C4D" w:rsidP="00DA2BE1">
      <w:pPr>
        <w:spacing w:after="0" w:line="240" w:lineRule="auto"/>
      </w:pPr>
      <w:r>
        <w:separator/>
      </w:r>
    </w:p>
  </w:endnote>
  <w:endnote w:type="continuationSeparator" w:id="0">
    <w:p w14:paraId="7014D976" w14:textId="77777777" w:rsidR="009B7C4D" w:rsidRDefault="009B7C4D" w:rsidP="00DA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36FC4" w14:textId="77777777" w:rsidR="00381930" w:rsidRPr="003C4508" w:rsidRDefault="00381930" w:rsidP="00381930">
    <w:pPr>
      <w:pStyle w:val="Rodap"/>
      <w:ind w:right="360"/>
      <w:rPr>
        <w:rFonts w:ascii="Cambria" w:hAnsi="Cambria"/>
        <w:b/>
      </w:rPr>
    </w:pPr>
    <w:r>
      <w:rPr>
        <w:b/>
      </w:rPr>
      <w:t xml:space="preserve">            </w:t>
    </w:r>
    <w:r w:rsidRPr="003C4508">
      <w:rPr>
        <w:rFonts w:ascii="Cambria" w:hAnsi="Cambria"/>
        <w:b/>
      </w:rPr>
      <w:t xml:space="preserve">Rua Antenor </w:t>
    </w:r>
    <w:proofErr w:type="spellStart"/>
    <w:r w:rsidRPr="003C4508">
      <w:rPr>
        <w:rFonts w:ascii="Cambria" w:hAnsi="Cambria"/>
        <w:b/>
      </w:rPr>
      <w:t>Mamedes</w:t>
    </w:r>
    <w:proofErr w:type="spellEnd"/>
    <w:r w:rsidRPr="003C4508">
      <w:rPr>
        <w:rFonts w:ascii="Cambria" w:hAnsi="Cambria"/>
        <w:b/>
      </w:rPr>
      <w:t>, nº 911 – Fone/Fax (65) 3261-</w:t>
    </w:r>
    <w:proofErr w:type="gramStart"/>
    <w:r w:rsidRPr="003C4508">
      <w:rPr>
        <w:rFonts w:ascii="Cambria" w:hAnsi="Cambria"/>
        <w:b/>
      </w:rPr>
      <w:t>1100</w:t>
    </w:r>
    <w:proofErr w:type="gramEnd"/>
  </w:p>
  <w:p w14:paraId="19F364D1" w14:textId="77777777" w:rsidR="00381930" w:rsidRPr="003C4508" w:rsidRDefault="00381930" w:rsidP="00381930">
    <w:pPr>
      <w:pStyle w:val="Rodap"/>
      <w:rPr>
        <w:rFonts w:ascii="Cambria" w:hAnsi="Cambria"/>
        <w:b/>
      </w:rPr>
    </w:pPr>
    <w:r w:rsidRPr="003C4508">
      <w:rPr>
        <w:rFonts w:ascii="Cambria" w:hAnsi="Cambria"/>
        <w:b/>
      </w:rPr>
      <w:t xml:space="preserve">              CEP 78.260-000 – Araputanga – Mato Grosso</w:t>
    </w:r>
  </w:p>
  <w:p w14:paraId="296F705E" w14:textId="77777777" w:rsidR="00381930" w:rsidRPr="003C4508" w:rsidRDefault="00381930" w:rsidP="00381930">
    <w:pPr>
      <w:pStyle w:val="Rodap"/>
      <w:rPr>
        <w:rFonts w:ascii="Cambria" w:hAnsi="Cambria"/>
        <w:b/>
      </w:rPr>
    </w:pPr>
    <w:r w:rsidRPr="003C4508">
      <w:rPr>
        <w:rFonts w:ascii="Cambria" w:hAnsi="Cambria"/>
        <w:b/>
      </w:rPr>
      <w:t xml:space="preserve">              </w:t>
    </w:r>
    <w:proofErr w:type="spellStart"/>
    <w:r w:rsidRPr="003C4508">
      <w:rPr>
        <w:rFonts w:ascii="Cambria" w:hAnsi="Cambria"/>
        <w:b/>
      </w:rPr>
      <w:t>Email</w:t>
    </w:r>
    <w:proofErr w:type="spellEnd"/>
    <w:r w:rsidRPr="003C4508">
      <w:rPr>
        <w:rFonts w:ascii="Cambria" w:hAnsi="Cambria"/>
        <w:b/>
      </w:rPr>
      <w:t>: gabinete@araputanga.mt.gov.br</w:t>
    </w:r>
  </w:p>
  <w:p w14:paraId="7ADC5F03" w14:textId="77777777" w:rsidR="00381930" w:rsidRDefault="003819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EE972" w14:textId="77777777" w:rsidR="009B7C4D" w:rsidRDefault="009B7C4D" w:rsidP="00DA2BE1">
      <w:pPr>
        <w:spacing w:after="0" w:line="240" w:lineRule="auto"/>
      </w:pPr>
      <w:r>
        <w:separator/>
      </w:r>
    </w:p>
  </w:footnote>
  <w:footnote w:type="continuationSeparator" w:id="0">
    <w:p w14:paraId="674D3D8E" w14:textId="77777777" w:rsidR="009B7C4D" w:rsidRDefault="009B7C4D" w:rsidP="00DA2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8B48F" w14:textId="4DA4E53C" w:rsidR="00381930" w:rsidRDefault="00381930" w:rsidP="0038193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363CC" wp14:editId="14459D01">
              <wp:simplePos x="0" y="0"/>
              <wp:positionH relativeFrom="column">
                <wp:posOffset>914400</wp:posOffset>
              </wp:positionH>
              <wp:positionV relativeFrom="paragraph">
                <wp:posOffset>-6985</wp:posOffset>
              </wp:positionV>
              <wp:extent cx="5943600" cy="10287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85DDB" w14:textId="77777777" w:rsidR="00381930" w:rsidRDefault="00381930" w:rsidP="00381930">
                          <w:pPr>
                            <w:spacing w:after="0" w:line="240" w:lineRule="auto"/>
                            <w:contextualSpacing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Estado de Mato Grosso</w:t>
                          </w:r>
                        </w:p>
                        <w:p w14:paraId="38055EBF" w14:textId="77777777" w:rsidR="00381930" w:rsidRDefault="00381930" w:rsidP="00381930">
                          <w:pPr>
                            <w:spacing w:after="0" w:line="240" w:lineRule="auto"/>
                            <w:contextualSpacing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PREFEITURA MUNICIPAL DE ARAPUTANGA</w:t>
                          </w:r>
                        </w:p>
                        <w:p w14:paraId="4110841A" w14:textId="77777777" w:rsidR="00381930" w:rsidRDefault="00381930" w:rsidP="00381930">
                          <w:pPr>
                            <w:spacing w:after="0" w:line="240" w:lineRule="auto"/>
                            <w:contextualSpacing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CNPJ 15.023.914/0001-45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in;margin-top:-.55pt;width:46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" filled="f" stroked="f">
              <v:textbox>
                <w:txbxContent>
                  <w:p w14:paraId="0C085DDB" w14:textId="77777777" w:rsidR="00381930" w:rsidRDefault="00381930" w:rsidP="00381930">
                    <w:pPr>
                      <w:spacing w:after="0" w:line="240" w:lineRule="auto"/>
                      <w:contextualSpacing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Estado de Mato Grosso</w:t>
                    </w:r>
                  </w:p>
                  <w:p w14:paraId="38055EBF" w14:textId="77777777" w:rsidR="00381930" w:rsidRDefault="00381930" w:rsidP="00381930">
                    <w:pPr>
                      <w:spacing w:after="0" w:line="240" w:lineRule="auto"/>
                      <w:contextualSpacing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PREFEITURA MUNICIPAL DE ARAPUTANGA</w:t>
                    </w:r>
                  </w:p>
                  <w:p w14:paraId="4110841A" w14:textId="77777777" w:rsidR="00381930" w:rsidRDefault="00381930" w:rsidP="00381930">
                    <w:pPr>
                      <w:spacing w:after="0" w:line="240" w:lineRule="auto"/>
                      <w:contextualSpacing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CNPJ 15.023.914/0001-45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023A6FE" wp14:editId="62CA3E54">
          <wp:extent cx="935355" cy="988695"/>
          <wp:effectExtent l="0" t="0" r="0" b="1905"/>
          <wp:docPr id="1" name="Imagem 1" descr="Descrição: clipe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lipe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9F110" w14:textId="77777777" w:rsidR="00381930" w:rsidRDefault="003819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4D83"/>
    <w:multiLevelType w:val="hybridMultilevel"/>
    <w:tmpl w:val="BB2AAC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43893"/>
    <w:multiLevelType w:val="hybridMultilevel"/>
    <w:tmpl w:val="1F56A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26FFB"/>
    <w:multiLevelType w:val="multilevel"/>
    <w:tmpl w:val="81C27E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CB"/>
    <w:rsid w:val="0000541E"/>
    <w:rsid w:val="00013E14"/>
    <w:rsid w:val="00042B5A"/>
    <w:rsid w:val="00043D7E"/>
    <w:rsid w:val="00057ED2"/>
    <w:rsid w:val="00065629"/>
    <w:rsid w:val="000E254C"/>
    <w:rsid w:val="00147B30"/>
    <w:rsid w:val="00156874"/>
    <w:rsid w:val="001836D3"/>
    <w:rsid w:val="002015A2"/>
    <w:rsid w:val="00272144"/>
    <w:rsid w:val="002C7858"/>
    <w:rsid w:val="002D7367"/>
    <w:rsid w:val="0031325D"/>
    <w:rsid w:val="0032068C"/>
    <w:rsid w:val="00327653"/>
    <w:rsid w:val="00331D22"/>
    <w:rsid w:val="00364816"/>
    <w:rsid w:val="00375ABC"/>
    <w:rsid w:val="00375CDE"/>
    <w:rsid w:val="00381930"/>
    <w:rsid w:val="00395876"/>
    <w:rsid w:val="00397444"/>
    <w:rsid w:val="003C3D79"/>
    <w:rsid w:val="003D7B5D"/>
    <w:rsid w:val="003F7CAF"/>
    <w:rsid w:val="0040483E"/>
    <w:rsid w:val="004330F7"/>
    <w:rsid w:val="00471010"/>
    <w:rsid w:val="00471629"/>
    <w:rsid w:val="00495EFB"/>
    <w:rsid w:val="004971C0"/>
    <w:rsid w:val="004B2BFC"/>
    <w:rsid w:val="004B75B9"/>
    <w:rsid w:val="004B7807"/>
    <w:rsid w:val="004F28BB"/>
    <w:rsid w:val="00506350"/>
    <w:rsid w:val="00544061"/>
    <w:rsid w:val="00571437"/>
    <w:rsid w:val="00573A6B"/>
    <w:rsid w:val="00591050"/>
    <w:rsid w:val="005B3F60"/>
    <w:rsid w:val="005B42A2"/>
    <w:rsid w:val="005E68FE"/>
    <w:rsid w:val="005F6D5A"/>
    <w:rsid w:val="006029CB"/>
    <w:rsid w:val="006257ED"/>
    <w:rsid w:val="006D0A6A"/>
    <w:rsid w:val="006F36F5"/>
    <w:rsid w:val="00734920"/>
    <w:rsid w:val="00754AA9"/>
    <w:rsid w:val="00766B49"/>
    <w:rsid w:val="0077289C"/>
    <w:rsid w:val="007738B0"/>
    <w:rsid w:val="007C11EA"/>
    <w:rsid w:val="007F5B53"/>
    <w:rsid w:val="0085687A"/>
    <w:rsid w:val="008637E2"/>
    <w:rsid w:val="008658BB"/>
    <w:rsid w:val="008B50BD"/>
    <w:rsid w:val="008D452A"/>
    <w:rsid w:val="008E4789"/>
    <w:rsid w:val="009074E3"/>
    <w:rsid w:val="00935289"/>
    <w:rsid w:val="009A76F1"/>
    <w:rsid w:val="009B7C4D"/>
    <w:rsid w:val="009E328D"/>
    <w:rsid w:val="009E50E0"/>
    <w:rsid w:val="00A05E2E"/>
    <w:rsid w:val="00A204FD"/>
    <w:rsid w:val="00A21DD3"/>
    <w:rsid w:val="00A25E14"/>
    <w:rsid w:val="00A317F0"/>
    <w:rsid w:val="00A41D7D"/>
    <w:rsid w:val="00A459C6"/>
    <w:rsid w:val="00AB6C18"/>
    <w:rsid w:val="00AE00D8"/>
    <w:rsid w:val="00AF695F"/>
    <w:rsid w:val="00B30B7B"/>
    <w:rsid w:val="00B318F4"/>
    <w:rsid w:val="00B83448"/>
    <w:rsid w:val="00B97736"/>
    <w:rsid w:val="00BB4F24"/>
    <w:rsid w:val="00BD14E7"/>
    <w:rsid w:val="00C34279"/>
    <w:rsid w:val="00C46504"/>
    <w:rsid w:val="00CD5A76"/>
    <w:rsid w:val="00CD7803"/>
    <w:rsid w:val="00CE7BCC"/>
    <w:rsid w:val="00D36F7D"/>
    <w:rsid w:val="00D470E1"/>
    <w:rsid w:val="00D514D2"/>
    <w:rsid w:val="00D5549D"/>
    <w:rsid w:val="00D736C6"/>
    <w:rsid w:val="00D83CC7"/>
    <w:rsid w:val="00D845EA"/>
    <w:rsid w:val="00DA2BE1"/>
    <w:rsid w:val="00DE37C2"/>
    <w:rsid w:val="00E02B46"/>
    <w:rsid w:val="00E20341"/>
    <w:rsid w:val="00E27F79"/>
    <w:rsid w:val="00E44423"/>
    <w:rsid w:val="00E553A6"/>
    <w:rsid w:val="00E64229"/>
    <w:rsid w:val="00E72B0F"/>
    <w:rsid w:val="00E77C20"/>
    <w:rsid w:val="00ED7F92"/>
    <w:rsid w:val="00EE5573"/>
    <w:rsid w:val="00EF1D0F"/>
    <w:rsid w:val="00EF3C67"/>
    <w:rsid w:val="00F31755"/>
    <w:rsid w:val="00F4578D"/>
    <w:rsid w:val="00F64CFF"/>
    <w:rsid w:val="00F756FB"/>
    <w:rsid w:val="00FB21D9"/>
    <w:rsid w:val="00FC0FC6"/>
    <w:rsid w:val="00FD52FA"/>
    <w:rsid w:val="00FE28E6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15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2B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F5B5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93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44">
    <w:name w:val="Pa44"/>
    <w:basedOn w:val="Normal"/>
    <w:next w:val="Normal"/>
    <w:uiPriority w:val="99"/>
    <w:rsid w:val="00DA2BE1"/>
    <w:pPr>
      <w:autoSpaceDE w:val="0"/>
      <w:autoSpaceDN w:val="0"/>
      <w:adjustRightInd w:val="0"/>
      <w:spacing w:after="0" w:line="241" w:lineRule="atLeast"/>
    </w:pPr>
    <w:rPr>
      <w:rFonts w:ascii="DIN Next LT Pro" w:hAnsi="DIN Next LT Pro"/>
      <w:sz w:val="24"/>
      <w:szCs w:val="24"/>
    </w:rPr>
  </w:style>
  <w:style w:type="character" w:customStyle="1" w:styleId="A6">
    <w:name w:val="A6"/>
    <w:uiPriority w:val="99"/>
    <w:rsid w:val="00DA2BE1"/>
    <w:rPr>
      <w:rFonts w:cs="DIN Next LT Pro"/>
      <w:b/>
      <w:bCs/>
      <w:color w:val="000000"/>
      <w:sz w:val="16"/>
      <w:szCs w:val="16"/>
    </w:rPr>
  </w:style>
  <w:style w:type="character" w:styleId="Refdenotadefim">
    <w:name w:val="endnote reference"/>
    <w:basedOn w:val="Fontepargpadro"/>
    <w:uiPriority w:val="99"/>
    <w:semiHidden/>
    <w:unhideWhenUsed/>
    <w:rsid w:val="00DA2BE1"/>
    <w:rPr>
      <w:vertAlign w:val="superscript"/>
    </w:rPr>
  </w:style>
  <w:style w:type="paragraph" w:customStyle="1" w:styleId="Pa12">
    <w:name w:val="Pa12"/>
    <w:basedOn w:val="Normal"/>
    <w:next w:val="Normal"/>
    <w:uiPriority w:val="99"/>
    <w:rsid w:val="00A05E2E"/>
    <w:pPr>
      <w:autoSpaceDE w:val="0"/>
      <w:autoSpaceDN w:val="0"/>
      <w:adjustRightInd w:val="0"/>
      <w:spacing w:after="0" w:line="121" w:lineRule="atLeast"/>
    </w:pPr>
    <w:rPr>
      <w:rFonts w:ascii="DIN Next LT Pro" w:hAnsi="DIN Next LT Pro"/>
      <w:sz w:val="24"/>
      <w:szCs w:val="24"/>
    </w:rPr>
  </w:style>
  <w:style w:type="paragraph" w:customStyle="1" w:styleId="identifica">
    <w:name w:val="identifica"/>
    <w:basedOn w:val="Normal"/>
    <w:rsid w:val="0032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32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32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rgo">
    <w:name w:val="cargo"/>
    <w:basedOn w:val="Normal"/>
    <w:rsid w:val="0032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81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930"/>
  </w:style>
  <w:style w:type="paragraph" w:styleId="Rodap">
    <w:name w:val="footer"/>
    <w:basedOn w:val="Normal"/>
    <w:link w:val="RodapChar"/>
    <w:uiPriority w:val="99"/>
    <w:unhideWhenUsed/>
    <w:rsid w:val="00381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1930"/>
  </w:style>
  <w:style w:type="paragraph" w:styleId="Textodebalo">
    <w:name w:val="Balloon Text"/>
    <w:basedOn w:val="Normal"/>
    <w:link w:val="TextodebaloChar"/>
    <w:uiPriority w:val="99"/>
    <w:semiHidden/>
    <w:unhideWhenUsed/>
    <w:rsid w:val="0038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2B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F5B5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93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44">
    <w:name w:val="Pa44"/>
    <w:basedOn w:val="Normal"/>
    <w:next w:val="Normal"/>
    <w:uiPriority w:val="99"/>
    <w:rsid w:val="00DA2BE1"/>
    <w:pPr>
      <w:autoSpaceDE w:val="0"/>
      <w:autoSpaceDN w:val="0"/>
      <w:adjustRightInd w:val="0"/>
      <w:spacing w:after="0" w:line="241" w:lineRule="atLeast"/>
    </w:pPr>
    <w:rPr>
      <w:rFonts w:ascii="DIN Next LT Pro" w:hAnsi="DIN Next LT Pro"/>
      <w:sz w:val="24"/>
      <w:szCs w:val="24"/>
    </w:rPr>
  </w:style>
  <w:style w:type="character" w:customStyle="1" w:styleId="A6">
    <w:name w:val="A6"/>
    <w:uiPriority w:val="99"/>
    <w:rsid w:val="00DA2BE1"/>
    <w:rPr>
      <w:rFonts w:cs="DIN Next LT Pro"/>
      <w:b/>
      <w:bCs/>
      <w:color w:val="000000"/>
      <w:sz w:val="16"/>
      <w:szCs w:val="16"/>
    </w:rPr>
  </w:style>
  <w:style w:type="character" w:styleId="Refdenotadefim">
    <w:name w:val="endnote reference"/>
    <w:basedOn w:val="Fontepargpadro"/>
    <w:uiPriority w:val="99"/>
    <w:semiHidden/>
    <w:unhideWhenUsed/>
    <w:rsid w:val="00DA2BE1"/>
    <w:rPr>
      <w:vertAlign w:val="superscript"/>
    </w:rPr>
  </w:style>
  <w:style w:type="paragraph" w:customStyle="1" w:styleId="Pa12">
    <w:name w:val="Pa12"/>
    <w:basedOn w:val="Normal"/>
    <w:next w:val="Normal"/>
    <w:uiPriority w:val="99"/>
    <w:rsid w:val="00A05E2E"/>
    <w:pPr>
      <w:autoSpaceDE w:val="0"/>
      <w:autoSpaceDN w:val="0"/>
      <w:adjustRightInd w:val="0"/>
      <w:spacing w:after="0" w:line="121" w:lineRule="atLeast"/>
    </w:pPr>
    <w:rPr>
      <w:rFonts w:ascii="DIN Next LT Pro" w:hAnsi="DIN Next LT Pro"/>
      <w:sz w:val="24"/>
      <w:szCs w:val="24"/>
    </w:rPr>
  </w:style>
  <w:style w:type="paragraph" w:customStyle="1" w:styleId="identifica">
    <w:name w:val="identifica"/>
    <w:basedOn w:val="Normal"/>
    <w:rsid w:val="0032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32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32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rgo">
    <w:name w:val="cargo"/>
    <w:basedOn w:val="Normal"/>
    <w:rsid w:val="0032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81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930"/>
  </w:style>
  <w:style w:type="paragraph" w:styleId="Rodap">
    <w:name w:val="footer"/>
    <w:basedOn w:val="Normal"/>
    <w:link w:val="RodapChar"/>
    <w:uiPriority w:val="99"/>
    <w:unhideWhenUsed/>
    <w:rsid w:val="00381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1930"/>
  </w:style>
  <w:style w:type="paragraph" w:styleId="Textodebalo">
    <w:name w:val="Balloon Text"/>
    <w:basedOn w:val="Normal"/>
    <w:link w:val="TextodebaloChar"/>
    <w:uiPriority w:val="99"/>
    <w:semiHidden/>
    <w:unhideWhenUsed/>
    <w:rsid w:val="0038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7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3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Vilela Balduino</dc:creator>
  <cp:keywords/>
  <dc:description/>
  <cp:lastModifiedBy>ADM</cp:lastModifiedBy>
  <cp:revision>11</cp:revision>
  <dcterms:created xsi:type="dcterms:W3CDTF">2022-05-26T19:50:00Z</dcterms:created>
  <dcterms:modified xsi:type="dcterms:W3CDTF">2022-06-14T18:55:00Z</dcterms:modified>
</cp:coreProperties>
</file>